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2" w:rsidRDefault="00596422" w:rsidP="00596422">
      <w:pPr>
        <w:ind w:firstLine="0"/>
        <w:rPr>
          <w:lang w:val="en-US"/>
        </w:rPr>
      </w:pPr>
    </w:p>
    <w:p w:rsidR="00A05501" w:rsidRPr="00D867B3" w:rsidRDefault="00596422" w:rsidP="00596422">
      <w:pPr>
        <w:ind w:firstLine="0"/>
        <w:rPr>
          <w:b/>
          <w:sz w:val="24"/>
          <w:szCs w:val="24"/>
          <w:lang w:val="en-US"/>
        </w:rPr>
      </w:pPr>
      <w:r w:rsidRPr="00D867B3">
        <w:rPr>
          <w:b/>
          <w:sz w:val="24"/>
          <w:szCs w:val="24"/>
          <w:lang w:val="en-US"/>
        </w:rPr>
        <w:t>Consistency – Completeness – Redundancy: The impact of Gödel’s theorem on how we conceive science.</w:t>
      </w:r>
    </w:p>
    <w:p w:rsidR="00D867B3" w:rsidRPr="00D867B3" w:rsidRDefault="00D867B3" w:rsidP="00596422">
      <w:pPr>
        <w:ind w:firstLine="0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Dr Michailidis</w:t>
      </w:r>
    </w:p>
    <w:p w:rsidR="00D867B3" w:rsidRDefault="00D867B3" w:rsidP="00596422">
      <w:pPr>
        <w:ind w:firstLine="0"/>
        <w:rPr>
          <w:lang w:val="en-US"/>
        </w:rPr>
      </w:pPr>
    </w:p>
    <w:p w:rsidR="005C74D4" w:rsidRDefault="005C74D4" w:rsidP="005C74D4">
      <w:pPr>
        <w:widowControl w:val="0"/>
        <w:tabs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after="120" w:line="288" w:lineRule="auto"/>
        <w:ind w:firstLine="0"/>
        <w:contextualSpacing w:val="0"/>
        <w:rPr>
          <w:rFonts w:asciiTheme="minorHAnsi" w:eastAsia="Times New Roman" w:hAnsiTheme="minorHAnsi"/>
          <w:lang w:val="en-US"/>
        </w:rPr>
      </w:pPr>
      <w:r w:rsidRPr="005C74D4">
        <w:rPr>
          <w:rFonts w:asciiTheme="minorHAnsi" w:eastAsia="Times New Roman" w:hAnsiTheme="minorHAnsi"/>
          <w:lang w:val="en-US"/>
        </w:rPr>
        <w:t xml:space="preserve">The workshop will consist of an interactive approach to the issues having lead to </w:t>
      </w:r>
      <w:r>
        <w:rPr>
          <w:rFonts w:asciiTheme="minorHAnsi" w:eastAsia="Times New Roman" w:hAnsiTheme="minorHAnsi"/>
          <w:lang w:val="en-US"/>
        </w:rPr>
        <w:t xml:space="preserve">the formulation and proof of </w:t>
      </w:r>
      <w:r w:rsidR="000915F3">
        <w:rPr>
          <w:rFonts w:asciiTheme="minorHAnsi" w:eastAsia="Times New Roman" w:hAnsiTheme="minorHAnsi"/>
          <w:lang w:val="en-US"/>
        </w:rPr>
        <w:t>Gödel’s</w:t>
      </w:r>
      <w:r>
        <w:rPr>
          <w:rFonts w:asciiTheme="minorHAnsi" w:eastAsia="Times New Roman" w:hAnsiTheme="minorHAnsi"/>
          <w:lang w:val="en-US"/>
        </w:rPr>
        <w:t xml:space="preserve"> theorem. We will discuss the evolution of axiomatic systems from Euclid to our days and investigate concepts such as decidability, </w:t>
      </w:r>
      <w:r w:rsidR="000915F3">
        <w:rPr>
          <w:rFonts w:asciiTheme="minorHAnsi" w:eastAsia="Times New Roman" w:hAnsiTheme="minorHAnsi"/>
          <w:lang w:val="en-US"/>
        </w:rPr>
        <w:t>completeness and consistency. The workshop will end with a discussion on the effects of Gödel’s theorem in philosophy and culture. A familiarity with mathematical terminology, elementary geometry and symbolic logic will be helpful but is not mandatory.</w:t>
      </w:r>
    </w:p>
    <w:p w:rsidR="00972696" w:rsidRPr="00972696" w:rsidRDefault="00972696" w:rsidP="00596422">
      <w:pPr>
        <w:ind w:firstLine="0"/>
        <w:rPr>
          <w:rFonts w:asciiTheme="minorHAnsi" w:hAnsiTheme="minorHAnsi"/>
          <w:sz w:val="20"/>
        </w:rPr>
      </w:pPr>
      <w:bookmarkStart w:id="0" w:name="_GoBack"/>
      <w:bookmarkEnd w:id="0"/>
    </w:p>
    <w:sectPr w:rsidR="00972696" w:rsidRPr="00972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15CD"/>
    <w:multiLevelType w:val="hybridMultilevel"/>
    <w:tmpl w:val="1402E2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312"/>
    <w:multiLevelType w:val="hybridMultilevel"/>
    <w:tmpl w:val="88E2D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7230C"/>
    <w:multiLevelType w:val="hybridMultilevel"/>
    <w:tmpl w:val="955EB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66A1250"/>
    <w:multiLevelType w:val="hybridMultilevel"/>
    <w:tmpl w:val="6E0C4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67556"/>
    <w:multiLevelType w:val="hybridMultilevel"/>
    <w:tmpl w:val="66BEE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3876"/>
    <w:multiLevelType w:val="hybridMultilevel"/>
    <w:tmpl w:val="91389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22"/>
    <w:rsid w:val="00014E0B"/>
    <w:rsid w:val="00026A51"/>
    <w:rsid w:val="000915F3"/>
    <w:rsid w:val="002C5B63"/>
    <w:rsid w:val="003A00C2"/>
    <w:rsid w:val="003E73B9"/>
    <w:rsid w:val="004136CC"/>
    <w:rsid w:val="0048144C"/>
    <w:rsid w:val="004D567C"/>
    <w:rsid w:val="005025B0"/>
    <w:rsid w:val="0059551C"/>
    <w:rsid w:val="00596422"/>
    <w:rsid w:val="005A5A7B"/>
    <w:rsid w:val="005C74D4"/>
    <w:rsid w:val="005D1FFD"/>
    <w:rsid w:val="005E0EBC"/>
    <w:rsid w:val="0064520D"/>
    <w:rsid w:val="00653A0A"/>
    <w:rsid w:val="006B4589"/>
    <w:rsid w:val="007E756E"/>
    <w:rsid w:val="00817478"/>
    <w:rsid w:val="008839C6"/>
    <w:rsid w:val="00916E53"/>
    <w:rsid w:val="00972696"/>
    <w:rsid w:val="00973E33"/>
    <w:rsid w:val="00986C60"/>
    <w:rsid w:val="009C788B"/>
    <w:rsid w:val="00A05501"/>
    <w:rsid w:val="00A30D9B"/>
    <w:rsid w:val="00A75310"/>
    <w:rsid w:val="00AD2754"/>
    <w:rsid w:val="00B73AB8"/>
    <w:rsid w:val="00BE3C47"/>
    <w:rsid w:val="00BF290D"/>
    <w:rsid w:val="00C35A09"/>
    <w:rsid w:val="00C64E90"/>
    <w:rsid w:val="00C651B2"/>
    <w:rsid w:val="00D867B3"/>
    <w:rsid w:val="00DF7AA7"/>
    <w:rsid w:val="00EB781C"/>
    <w:rsid w:val="00F505B9"/>
    <w:rsid w:val="00F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ath"/>
    <w:qFormat/>
    <w:rsid w:val="00A30D9B"/>
    <w:pPr>
      <w:spacing w:after="0"/>
      <w:ind w:firstLine="284"/>
      <w:contextualSpacing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5A7B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8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3B9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A7B"/>
    <w:rPr>
      <w:rFonts w:eastAsiaTheme="majorEastAsia" w:cstheme="majorBidi"/>
      <w:b/>
      <w:bCs/>
      <w:sz w:val="28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E73B9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916E53"/>
    <w:pPr>
      <w:ind w:left="720"/>
    </w:pPr>
  </w:style>
  <w:style w:type="paragraph" w:styleId="PlainText">
    <w:name w:val="Plain Text"/>
    <w:basedOn w:val="Normal"/>
    <w:link w:val="PlainTextChar"/>
    <w:rsid w:val="005C74D4"/>
    <w:pPr>
      <w:spacing w:line="240" w:lineRule="auto"/>
      <w:ind w:firstLine="0"/>
      <w:contextualSpacing w:val="0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5C74D4"/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ath"/>
    <w:qFormat/>
    <w:rsid w:val="00A30D9B"/>
    <w:pPr>
      <w:spacing w:after="0"/>
      <w:ind w:firstLine="284"/>
      <w:contextualSpacing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5A7B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8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3B9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A7B"/>
    <w:rPr>
      <w:rFonts w:eastAsiaTheme="majorEastAsia" w:cstheme="majorBidi"/>
      <w:b/>
      <w:bCs/>
      <w:sz w:val="28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E73B9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916E53"/>
    <w:pPr>
      <w:ind w:left="720"/>
    </w:pPr>
  </w:style>
  <w:style w:type="paragraph" w:styleId="PlainText">
    <w:name w:val="Plain Text"/>
    <w:basedOn w:val="Normal"/>
    <w:link w:val="PlainTextChar"/>
    <w:rsid w:val="005C74D4"/>
    <w:pPr>
      <w:spacing w:line="240" w:lineRule="auto"/>
      <w:ind w:firstLine="0"/>
      <w:contextualSpacing w:val="0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5C74D4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Tefcros Michaelides</dc:creator>
  <cp:lastModifiedBy>_x0001_Costis Kontogiannis</cp:lastModifiedBy>
  <cp:revision>2</cp:revision>
  <dcterms:created xsi:type="dcterms:W3CDTF">2013-07-23T07:25:00Z</dcterms:created>
  <dcterms:modified xsi:type="dcterms:W3CDTF">2013-07-23T07:25:00Z</dcterms:modified>
</cp:coreProperties>
</file>